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8760" w14:textId="387989A1" w:rsidR="000B5A46" w:rsidRPr="005C459D" w:rsidRDefault="000B5A46" w:rsidP="00980395">
      <w:pPr>
        <w:jc w:val="center"/>
        <w:rPr>
          <w:rFonts w:ascii="Montserrat" w:hAnsi="Montserrat"/>
          <w:b/>
          <w:color w:val="002060"/>
          <w:sz w:val="32"/>
          <w:szCs w:val="24"/>
        </w:rPr>
      </w:pPr>
      <w:r w:rsidRPr="005C459D">
        <w:rPr>
          <w:rFonts w:ascii="Montserrat" w:hAnsi="Montserrat"/>
          <w:b/>
          <w:color w:val="002060"/>
          <w:sz w:val="32"/>
          <w:szCs w:val="24"/>
        </w:rPr>
        <w:t>CIG</w:t>
      </w:r>
      <w:r w:rsidR="004D0F06" w:rsidRPr="005C459D">
        <w:rPr>
          <w:rFonts w:ascii="Montserrat" w:hAnsi="Montserrat"/>
          <w:b/>
          <w:color w:val="002060"/>
          <w:sz w:val="32"/>
          <w:szCs w:val="24"/>
        </w:rPr>
        <w:t xml:space="preserve"> </w:t>
      </w:r>
      <w:r w:rsidRPr="005C459D">
        <w:rPr>
          <w:rFonts w:ascii="Montserrat" w:hAnsi="Montserrat"/>
          <w:b/>
          <w:color w:val="002060"/>
          <w:sz w:val="32"/>
          <w:szCs w:val="24"/>
        </w:rPr>
        <w:t>202</w:t>
      </w:r>
      <w:r w:rsidR="004D0F06" w:rsidRPr="005C459D">
        <w:rPr>
          <w:rFonts w:ascii="Montserrat" w:hAnsi="Montserrat"/>
          <w:b/>
          <w:color w:val="002060"/>
          <w:sz w:val="32"/>
          <w:szCs w:val="24"/>
        </w:rPr>
        <w:t xml:space="preserve">5 - </w:t>
      </w:r>
      <w:r w:rsidR="00140B5F">
        <w:rPr>
          <w:rFonts w:ascii="Montserrat" w:hAnsi="Montserrat"/>
          <w:b/>
          <w:color w:val="002060"/>
          <w:sz w:val="32"/>
          <w:szCs w:val="24"/>
        </w:rPr>
        <w:t>C</w:t>
      </w:r>
      <w:r w:rsidRPr="005C459D">
        <w:rPr>
          <w:rFonts w:ascii="Montserrat" w:hAnsi="Montserrat"/>
          <w:b/>
          <w:color w:val="002060"/>
          <w:sz w:val="32"/>
          <w:szCs w:val="24"/>
        </w:rPr>
        <w:t xml:space="preserve">atalisi </w:t>
      </w:r>
      <w:r w:rsidR="00140B5F">
        <w:rPr>
          <w:rFonts w:ascii="Montserrat" w:hAnsi="Montserrat"/>
          <w:b/>
          <w:color w:val="002060"/>
          <w:sz w:val="32"/>
          <w:szCs w:val="24"/>
        </w:rPr>
        <w:t>I</w:t>
      </w:r>
      <w:r w:rsidRPr="005C459D">
        <w:rPr>
          <w:rFonts w:ascii="Montserrat" w:hAnsi="Montserrat"/>
          <w:b/>
          <w:color w:val="002060"/>
          <w:sz w:val="32"/>
          <w:szCs w:val="24"/>
        </w:rPr>
        <w:t xml:space="preserve">n </w:t>
      </w:r>
      <w:r w:rsidR="00140B5F">
        <w:rPr>
          <w:rFonts w:ascii="Montserrat" w:hAnsi="Montserrat"/>
          <w:b/>
          <w:color w:val="002060"/>
          <w:sz w:val="32"/>
          <w:szCs w:val="24"/>
        </w:rPr>
        <w:t>G</w:t>
      </w:r>
      <w:r w:rsidRPr="005C459D">
        <w:rPr>
          <w:rFonts w:ascii="Montserrat" w:hAnsi="Montserrat"/>
          <w:b/>
          <w:color w:val="002060"/>
          <w:sz w:val="32"/>
          <w:szCs w:val="24"/>
        </w:rPr>
        <w:t>ioco</w:t>
      </w:r>
    </w:p>
    <w:p w14:paraId="313F58A6" w14:textId="60EE5731" w:rsidR="00160C32" w:rsidRPr="00F52EEC" w:rsidRDefault="00160C32" w:rsidP="00980395">
      <w:pPr>
        <w:jc w:val="center"/>
        <w:rPr>
          <w:rFonts w:ascii="Montserrat" w:hAnsi="Montserrat"/>
          <w:b/>
          <w:color w:val="002060"/>
        </w:rPr>
      </w:pPr>
      <w:r w:rsidRPr="005C459D">
        <w:rPr>
          <w:rFonts w:ascii="Montserrat" w:hAnsi="Montserrat"/>
          <w:b/>
          <w:color w:val="002060"/>
          <w:sz w:val="28"/>
          <w:szCs w:val="24"/>
        </w:rPr>
        <w:t>R</w:t>
      </w:r>
      <w:r w:rsidR="00140B5F">
        <w:rPr>
          <w:rFonts w:ascii="Montserrat" w:hAnsi="Montserrat"/>
          <w:b/>
          <w:color w:val="002060"/>
          <w:sz w:val="28"/>
          <w:szCs w:val="24"/>
        </w:rPr>
        <w:t>egolamento “</w:t>
      </w:r>
      <w:proofErr w:type="spellStart"/>
      <w:r w:rsidR="00140B5F">
        <w:rPr>
          <w:rFonts w:ascii="Montserrat" w:hAnsi="Montserrat"/>
          <w:b/>
          <w:color w:val="002060"/>
          <w:sz w:val="28"/>
          <w:szCs w:val="24"/>
        </w:rPr>
        <w:t>at</w:t>
      </w:r>
      <w:proofErr w:type="spellEnd"/>
      <w:r w:rsidR="00140B5F">
        <w:rPr>
          <w:rFonts w:ascii="Montserrat" w:hAnsi="Montserrat"/>
          <w:b/>
          <w:color w:val="002060"/>
          <w:sz w:val="28"/>
          <w:szCs w:val="24"/>
        </w:rPr>
        <w:t xml:space="preserve"> a </w:t>
      </w:r>
      <w:proofErr w:type="spellStart"/>
      <w:r w:rsidR="00140B5F">
        <w:rPr>
          <w:rFonts w:ascii="Montserrat" w:hAnsi="Montserrat"/>
          <w:b/>
          <w:color w:val="002060"/>
          <w:sz w:val="28"/>
          <w:szCs w:val="24"/>
        </w:rPr>
        <w:t>glance</w:t>
      </w:r>
      <w:proofErr w:type="spellEnd"/>
      <w:r w:rsidR="00140B5F">
        <w:rPr>
          <w:rFonts w:ascii="Montserrat" w:hAnsi="Montserrat"/>
          <w:b/>
          <w:color w:val="002060"/>
          <w:sz w:val="28"/>
          <w:szCs w:val="24"/>
        </w:rPr>
        <w:t>”</w:t>
      </w:r>
    </w:p>
    <w:p w14:paraId="6638ABFF" w14:textId="77777777" w:rsidR="00160C32" w:rsidRPr="004D0F06" w:rsidRDefault="00160C32" w:rsidP="00980395">
      <w:pPr>
        <w:jc w:val="both"/>
        <w:rPr>
          <w:rFonts w:ascii="Montserrat" w:hAnsi="Montserrat"/>
        </w:rPr>
      </w:pPr>
    </w:p>
    <w:p w14:paraId="272B51B8" w14:textId="76D730D5" w:rsidR="000B5A46" w:rsidRPr="005C459D" w:rsidRDefault="00F52EEC" w:rsidP="00980395">
      <w:pPr>
        <w:jc w:val="both"/>
        <w:rPr>
          <w:rFonts w:ascii="Montserrat" w:hAnsi="Montserrat"/>
          <w:b/>
          <w:color w:val="002060"/>
          <w:sz w:val="24"/>
          <w:szCs w:val="24"/>
        </w:rPr>
      </w:pPr>
      <w:r w:rsidRPr="005C459D">
        <w:rPr>
          <w:rFonts w:ascii="Montserrat" w:hAnsi="Montserrat"/>
          <w:b/>
          <w:color w:val="002060"/>
          <w:sz w:val="24"/>
          <w:szCs w:val="24"/>
        </w:rPr>
        <w:t>FINALITÀ</w:t>
      </w:r>
    </w:p>
    <w:p w14:paraId="43EAD1E4" w14:textId="0A3B36B1" w:rsidR="000B5A46" w:rsidRPr="004D0F06" w:rsidRDefault="004D0F06" w:rsidP="00980395">
      <w:pPr>
        <w:spacing w:after="0"/>
        <w:jc w:val="both"/>
        <w:rPr>
          <w:rFonts w:ascii="Montserrat" w:hAnsi="Montserrat"/>
          <w:highlight w:val="yellow"/>
        </w:rPr>
      </w:pPr>
      <w:r w:rsidRPr="004D0F06">
        <w:rPr>
          <w:rFonts w:ascii="Montserrat" w:hAnsi="Montserrat"/>
        </w:rPr>
        <w:t xml:space="preserve">Il gruppo </w:t>
      </w:r>
      <w:proofErr w:type="spellStart"/>
      <w:r w:rsidRPr="004D0F06">
        <w:rPr>
          <w:rFonts w:ascii="Montserrat" w:hAnsi="Montserrat"/>
        </w:rPr>
        <w:t>Interdivisionale</w:t>
      </w:r>
      <w:proofErr w:type="spellEnd"/>
      <w:r w:rsidRPr="004D0F06">
        <w:rPr>
          <w:rFonts w:ascii="Montserrat" w:hAnsi="Montserrat"/>
        </w:rPr>
        <w:t xml:space="preserve"> di Catalisi (GIC) della Società Chimica Italiana è lieto di annunciare la </w:t>
      </w:r>
      <w:r w:rsidRPr="004D0F06">
        <w:rPr>
          <w:rFonts w:ascii="Montserrat" w:hAnsi="Montserrat"/>
          <w:b/>
          <w:bCs/>
        </w:rPr>
        <w:t xml:space="preserve">seconda edizione </w:t>
      </w:r>
      <w:r w:rsidRPr="004D0F06">
        <w:rPr>
          <w:rFonts w:ascii="Montserrat" w:hAnsi="Montserrat"/>
        </w:rPr>
        <w:t>del contest scientifico a squadre “</w:t>
      </w:r>
      <w:r w:rsidRPr="004D0F06">
        <w:rPr>
          <w:rFonts w:ascii="Montserrat" w:hAnsi="Montserrat"/>
          <w:b/>
          <w:bCs/>
        </w:rPr>
        <w:t>CIG 2025 - catalisi in gioco</w:t>
      </w:r>
      <w:r w:rsidRPr="004D0F06">
        <w:rPr>
          <w:rFonts w:ascii="Montserrat" w:hAnsi="Montserrat"/>
        </w:rPr>
        <w:t xml:space="preserve">”. L’iniziativa, primo esempio italiano di competizione per </w:t>
      </w:r>
      <w:r w:rsidRPr="004D0F06">
        <w:rPr>
          <w:rFonts w:ascii="Montserrat" w:hAnsi="Montserrat"/>
          <w:b/>
          <w:bCs/>
        </w:rPr>
        <w:t>dottorandi e post-doc ad inizio carriera</w:t>
      </w:r>
      <w:r w:rsidRPr="004D0F06">
        <w:rPr>
          <w:rFonts w:ascii="Montserrat" w:hAnsi="Montserrat"/>
        </w:rPr>
        <w:t xml:space="preserve">, nasce con l’obiettivo di promuovere la </w:t>
      </w:r>
      <w:r w:rsidRPr="004D0F06">
        <w:rPr>
          <w:rFonts w:ascii="Montserrat" w:hAnsi="Montserrat"/>
          <w:b/>
          <w:bCs/>
        </w:rPr>
        <w:t xml:space="preserve">collaborazione tra giovani </w:t>
      </w:r>
      <w:r w:rsidRPr="004D0F06">
        <w:rPr>
          <w:rFonts w:ascii="Montserrat" w:hAnsi="Montserrat"/>
        </w:rPr>
        <w:t>attivi nel campo della catalisi, favorendone al contempo lo sviluppo di competenze progettuali e di divulgazione scientifica</w:t>
      </w:r>
      <w:r w:rsidR="002872AE" w:rsidRPr="004D0F06">
        <w:rPr>
          <w:rFonts w:ascii="Montserrat" w:hAnsi="Montserrat"/>
        </w:rPr>
        <w:t>.</w:t>
      </w:r>
    </w:p>
    <w:p w14:paraId="049B8B4E" w14:textId="77777777" w:rsidR="00F52EEC" w:rsidRPr="004D0F06" w:rsidRDefault="00F52EEC" w:rsidP="00F52EEC">
      <w:pPr>
        <w:spacing w:before="240"/>
        <w:jc w:val="both"/>
        <w:rPr>
          <w:rFonts w:ascii="Montserrat" w:hAnsi="Montserrat"/>
        </w:rPr>
      </w:pPr>
    </w:p>
    <w:p w14:paraId="13E5A5A6" w14:textId="08FDA5BD" w:rsidR="00160C32" w:rsidRPr="005C459D" w:rsidRDefault="00F52EEC" w:rsidP="005C459D">
      <w:pPr>
        <w:jc w:val="both"/>
        <w:rPr>
          <w:rFonts w:ascii="Montserrat" w:hAnsi="Montserrat"/>
          <w:b/>
          <w:color w:val="002060"/>
          <w:sz w:val="24"/>
          <w:szCs w:val="24"/>
        </w:rPr>
      </w:pPr>
      <w:r w:rsidRPr="005C459D">
        <w:rPr>
          <w:rFonts w:ascii="Montserrat" w:hAnsi="Montserrat"/>
          <w:b/>
          <w:color w:val="002060"/>
          <w:sz w:val="24"/>
          <w:szCs w:val="24"/>
        </w:rPr>
        <w:t>NORME DI PARTECIPAZIONE</w:t>
      </w:r>
    </w:p>
    <w:p w14:paraId="6C109EEE" w14:textId="5834D03C" w:rsidR="007A1B1D" w:rsidRPr="004D0F06" w:rsidRDefault="000E2793" w:rsidP="0098039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Per i 32 finalisti selezionati, l</w:t>
      </w:r>
      <w:r w:rsidR="004D0F06" w:rsidRPr="004D0F06">
        <w:rPr>
          <w:rFonts w:ascii="Montserrat" w:hAnsi="Montserrat"/>
        </w:rPr>
        <w:t xml:space="preserve">a partecipazione </w:t>
      </w:r>
      <w:r w:rsidR="004D0F06" w:rsidRPr="004D0F06">
        <w:rPr>
          <w:rFonts w:ascii="Montserrat" w:hAnsi="Montserrat"/>
          <w:b/>
          <w:bCs/>
        </w:rPr>
        <w:t xml:space="preserve">alla competizione CIG 2025 è gratuita </w:t>
      </w:r>
      <w:r w:rsidR="004D0F06" w:rsidRPr="004D0F06">
        <w:rPr>
          <w:rFonts w:ascii="Montserrat" w:hAnsi="Montserrat"/>
        </w:rPr>
        <w:t>(inclusi iscrizione</w:t>
      </w:r>
      <w:r w:rsidR="004806BA">
        <w:rPr>
          <w:rFonts w:ascii="Montserrat" w:hAnsi="Montserrat"/>
        </w:rPr>
        <w:t xml:space="preserve">, </w:t>
      </w:r>
      <w:r w:rsidR="004D0F06" w:rsidRPr="004D0F06">
        <w:rPr>
          <w:rFonts w:ascii="Montserrat" w:hAnsi="Montserrat"/>
        </w:rPr>
        <w:t>alloggio</w:t>
      </w:r>
      <w:r>
        <w:rPr>
          <w:rFonts w:ascii="Montserrat" w:hAnsi="Montserrat"/>
        </w:rPr>
        <w:t xml:space="preserve">, </w:t>
      </w:r>
      <w:r w:rsidR="004806BA">
        <w:rPr>
          <w:rFonts w:ascii="Montserrat" w:hAnsi="Montserrat"/>
        </w:rPr>
        <w:t>e parte dei pasti</w:t>
      </w:r>
      <w:r w:rsidR="004D0F06" w:rsidRPr="004D0F06">
        <w:rPr>
          <w:rFonts w:ascii="Montserrat" w:hAnsi="Montserrat"/>
        </w:rPr>
        <w:t>) e</w:t>
      </w:r>
      <w:r w:rsidR="004806BA">
        <w:rPr>
          <w:rFonts w:ascii="Montserrat" w:hAnsi="Montserrat"/>
        </w:rPr>
        <w:t>d è</w:t>
      </w:r>
      <w:r w:rsidR="004D0F06" w:rsidRPr="004D0F06">
        <w:rPr>
          <w:rFonts w:ascii="Montserrat" w:hAnsi="Montserrat"/>
        </w:rPr>
        <w:t xml:space="preserve"> riservata ai dottorandi (XXXVIII, XXXIX, XL ciclo), borsisti e post-doc ad inizio carriera che non abbiano compiuto il 35° anno di età al </w:t>
      </w:r>
      <w:proofErr w:type="gramStart"/>
      <w:r w:rsidR="004D0F06" w:rsidRPr="004D0F06">
        <w:rPr>
          <w:rFonts w:ascii="Montserrat" w:hAnsi="Montserrat"/>
        </w:rPr>
        <w:t>1 gennaio</w:t>
      </w:r>
      <w:proofErr w:type="gramEnd"/>
      <w:r w:rsidR="004D0F06" w:rsidRPr="004D0F06">
        <w:rPr>
          <w:rFonts w:ascii="Montserrat" w:hAnsi="Montserrat"/>
        </w:rPr>
        <w:t xml:space="preserve"> 2025</w:t>
      </w:r>
      <w:r w:rsidR="004D0F06">
        <w:rPr>
          <w:rFonts w:ascii="Montserrat" w:hAnsi="Montserrat"/>
        </w:rPr>
        <w:t>.</w:t>
      </w:r>
      <w:r w:rsidR="00566DB1">
        <w:rPr>
          <w:rFonts w:ascii="Montserrat" w:hAnsi="Montserrat"/>
        </w:rPr>
        <w:t xml:space="preserve"> I </w:t>
      </w:r>
      <w:r w:rsidR="00566DB1" w:rsidRPr="005D65BB">
        <w:rPr>
          <w:rFonts w:ascii="Montserrat" w:hAnsi="Montserrat"/>
        </w:rPr>
        <w:t xml:space="preserve">finalisti devono </w:t>
      </w:r>
      <w:r w:rsidR="00566DB1" w:rsidRPr="005D65BB">
        <w:rPr>
          <w:rFonts w:ascii="Montserrat" w:hAnsi="Montserrat"/>
          <w:b/>
          <w:bCs/>
        </w:rPr>
        <w:t>essere iscritti alla Società Chimica Italiana</w:t>
      </w:r>
      <w:r w:rsidR="00566DB1" w:rsidRPr="005D65BB">
        <w:rPr>
          <w:rFonts w:ascii="Montserrat" w:hAnsi="Montserrat"/>
        </w:rPr>
        <w:t xml:space="preserve"> entro la deadline di sottomissione delle candidature (30 maggio 2025).</w:t>
      </w:r>
    </w:p>
    <w:p w14:paraId="54ADF131" w14:textId="77777777" w:rsidR="005C2497" w:rsidRPr="004D0F06" w:rsidRDefault="005C2497" w:rsidP="00980395">
      <w:pPr>
        <w:jc w:val="both"/>
        <w:rPr>
          <w:rFonts w:ascii="Montserrat" w:hAnsi="Montserrat"/>
          <w:b/>
        </w:rPr>
      </w:pPr>
    </w:p>
    <w:p w14:paraId="300AD1D3" w14:textId="205106CF" w:rsidR="007A1B1D" w:rsidRPr="005C459D" w:rsidRDefault="00F52EEC" w:rsidP="00980395">
      <w:pPr>
        <w:jc w:val="both"/>
        <w:rPr>
          <w:rFonts w:ascii="Montserrat" w:hAnsi="Montserrat"/>
          <w:b/>
          <w:color w:val="002060"/>
          <w:sz w:val="24"/>
          <w:szCs w:val="24"/>
        </w:rPr>
      </w:pPr>
      <w:r w:rsidRPr="005C459D">
        <w:rPr>
          <w:rFonts w:ascii="Montserrat" w:hAnsi="Montserrat"/>
          <w:b/>
          <w:color w:val="002060"/>
          <w:sz w:val="24"/>
          <w:szCs w:val="24"/>
        </w:rPr>
        <w:t>SEDE E DATE</w:t>
      </w:r>
    </w:p>
    <w:p w14:paraId="2A204A25" w14:textId="19D8AC8D" w:rsidR="007A1B1D" w:rsidRPr="004D0F06" w:rsidRDefault="007A1B1D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 xml:space="preserve">La </w:t>
      </w:r>
      <w:proofErr w:type="gramStart"/>
      <w:r w:rsidR="004D0F06" w:rsidRPr="00F52EEC">
        <w:rPr>
          <w:rFonts w:ascii="Montserrat" w:hAnsi="Montserrat"/>
          <w:b/>
          <w:bCs/>
        </w:rPr>
        <w:t>2</w:t>
      </w:r>
      <w:r w:rsidRPr="00F52EEC">
        <w:rPr>
          <w:rFonts w:ascii="Montserrat" w:hAnsi="Montserrat"/>
          <w:b/>
          <w:bCs/>
        </w:rPr>
        <w:t>ª</w:t>
      </w:r>
      <w:proofErr w:type="gramEnd"/>
      <w:r w:rsidRPr="00F52EEC">
        <w:rPr>
          <w:rFonts w:ascii="Montserrat" w:hAnsi="Montserrat"/>
          <w:b/>
          <w:bCs/>
        </w:rPr>
        <w:t xml:space="preserve"> edizione</w:t>
      </w:r>
      <w:r w:rsidRPr="004D0F06">
        <w:rPr>
          <w:rFonts w:ascii="Montserrat" w:hAnsi="Montserrat"/>
        </w:rPr>
        <w:t xml:space="preserve"> di </w:t>
      </w:r>
      <w:r w:rsidR="00F52EEC">
        <w:rPr>
          <w:rFonts w:ascii="Montserrat" w:hAnsi="Montserrat"/>
        </w:rPr>
        <w:t xml:space="preserve">catalisi in gioco - </w:t>
      </w:r>
      <w:r w:rsidRPr="004D0F06">
        <w:rPr>
          <w:rFonts w:ascii="Montserrat" w:hAnsi="Montserrat"/>
        </w:rPr>
        <w:t>CIG</w:t>
      </w:r>
      <w:r w:rsidR="004D0F06">
        <w:rPr>
          <w:rFonts w:ascii="Montserrat" w:hAnsi="Montserrat"/>
        </w:rPr>
        <w:t xml:space="preserve"> </w:t>
      </w:r>
      <w:r w:rsidRPr="004D0F06">
        <w:rPr>
          <w:rFonts w:ascii="Montserrat" w:hAnsi="Montserrat"/>
        </w:rPr>
        <w:t>202</w:t>
      </w:r>
      <w:r w:rsidR="004D0F06">
        <w:rPr>
          <w:rFonts w:ascii="Montserrat" w:hAnsi="Montserrat"/>
        </w:rPr>
        <w:t>5</w:t>
      </w:r>
      <w:r w:rsidRPr="004D0F06">
        <w:rPr>
          <w:rFonts w:ascii="Montserrat" w:hAnsi="Montserrat"/>
        </w:rPr>
        <w:t xml:space="preserve">, si svolgerà </w:t>
      </w:r>
      <w:r w:rsidRPr="004D0F06">
        <w:rPr>
          <w:rFonts w:ascii="Montserrat" w:hAnsi="Montserrat"/>
          <w:b/>
          <w:bCs/>
        </w:rPr>
        <w:t xml:space="preserve">dal </w:t>
      </w:r>
      <w:r w:rsidR="004D0F06" w:rsidRPr="004D0F06">
        <w:rPr>
          <w:rFonts w:ascii="Montserrat" w:hAnsi="Montserrat"/>
          <w:b/>
          <w:bCs/>
        </w:rPr>
        <w:t>17</w:t>
      </w:r>
      <w:r w:rsidRPr="004D0F06">
        <w:rPr>
          <w:rFonts w:ascii="Montserrat" w:hAnsi="Montserrat"/>
          <w:b/>
          <w:bCs/>
        </w:rPr>
        <w:t xml:space="preserve"> al </w:t>
      </w:r>
      <w:r w:rsidR="004D0F06" w:rsidRPr="004D0F06">
        <w:rPr>
          <w:rFonts w:ascii="Montserrat" w:hAnsi="Montserrat"/>
          <w:b/>
          <w:bCs/>
        </w:rPr>
        <w:t>20</w:t>
      </w:r>
      <w:r w:rsidRPr="004D0F06">
        <w:rPr>
          <w:rFonts w:ascii="Montserrat" w:hAnsi="Montserrat"/>
          <w:b/>
          <w:bCs/>
        </w:rPr>
        <w:t xml:space="preserve"> </w:t>
      </w:r>
      <w:r w:rsidR="004D0F06" w:rsidRPr="004D0F06">
        <w:rPr>
          <w:rFonts w:ascii="Montserrat" w:hAnsi="Montserrat"/>
          <w:b/>
          <w:bCs/>
        </w:rPr>
        <w:t>settembre</w:t>
      </w:r>
      <w:r w:rsidRPr="004D0F06">
        <w:rPr>
          <w:rFonts w:ascii="Montserrat" w:hAnsi="Montserrat"/>
          <w:b/>
          <w:bCs/>
        </w:rPr>
        <w:t xml:space="preserve"> 202</w:t>
      </w:r>
      <w:r w:rsidR="004D0F06" w:rsidRPr="004D0F06">
        <w:rPr>
          <w:rFonts w:ascii="Montserrat" w:hAnsi="Montserrat"/>
          <w:b/>
          <w:bCs/>
        </w:rPr>
        <w:t>5</w:t>
      </w:r>
      <w:r w:rsidR="004D0F06">
        <w:rPr>
          <w:rFonts w:ascii="Montserrat" w:hAnsi="Montserrat"/>
        </w:rPr>
        <w:t xml:space="preserve"> a Reggio Calabria, nelle sedi del Dipartimento</w:t>
      </w:r>
      <w:r w:rsidR="00BD459F" w:rsidRPr="004D0F06">
        <w:rPr>
          <w:rFonts w:ascii="Montserrat" w:hAnsi="Montserrat"/>
        </w:rPr>
        <w:t xml:space="preserve"> di </w:t>
      </w:r>
      <w:r w:rsidR="00BD459F" w:rsidRPr="00F14016">
        <w:rPr>
          <w:rFonts w:ascii="Montserrat" w:hAnsi="Montserrat"/>
        </w:rPr>
        <w:t xml:space="preserve">Ingegneria </w:t>
      </w:r>
      <w:r w:rsidR="004D0F06" w:rsidRPr="00F14016">
        <w:rPr>
          <w:rFonts w:ascii="Montserrat" w:hAnsi="Montserrat"/>
        </w:rPr>
        <w:t>(DICE</w:t>
      </w:r>
      <w:r w:rsidR="00F14016" w:rsidRPr="00F14016">
        <w:rPr>
          <w:rFonts w:ascii="Montserrat" w:hAnsi="Montserrat"/>
        </w:rPr>
        <w:t>A</w:t>
      </w:r>
      <w:r w:rsidR="004D0F06" w:rsidRPr="00F14016">
        <w:rPr>
          <w:rFonts w:ascii="Montserrat" w:hAnsi="Montserrat"/>
        </w:rPr>
        <w:t xml:space="preserve">M) </w:t>
      </w:r>
      <w:r w:rsidR="00BD459F" w:rsidRPr="00F14016">
        <w:rPr>
          <w:rFonts w:ascii="Montserrat" w:hAnsi="Montserrat"/>
        </w:rPr>
        <w:t>dell’Un</w:t>
      </w:r>
      <w:r w:rsidR="00BD459F" w:rsidRPr="004D0F06">
        <w:rPr>
          <w:rFonts w:ascii="Montserrat" w:hAnsi="Montserrat"/>
        </w:rPr>
        <w:t>iversità degli Studi “Mediterranea” di Reggio Calabria</w:t>
      </w:r>
      <w:r w:rsidR="00347419" w:rsidRPr="004D0F06">
        <w:rPr>
          <w:rFonts w:ascii="Montserrat" w:hAnsi="Montserrat"/>
        </w:rPr>
        <w:t xml:space="preserve"> (via Graziella </w:t>
      </w:r>
      <w:proofErr w:type="spellStart"/>
      <w:r w:rsidR="00347419" w:rsidRPr="004D0F06">
        <w:rPr>
          <w:rFonts w:ascii="Montserrat" w:hAnsi="Montserrat"/>
        </w:rPr>
        <w:t>Loc</w:t>
      </w:r>
      <w:proofErr w:type="spellEnd"/>
      <w:r w:rsidR="00347419" w:rsidRPr="004D0F06">
        <w:rPr>
          <w:rFonts w:ascii="Montserrat" w:hAnsi="Montserrat"/>
        </w:rPr>
        <w:t xml:space="preserve">. Feo di Vito, 89124 Reggio Calabria). </w:t>
      </w:r>
    </w:p>
    <w:p w14:paraId="33C933A6" w14:textId="77777777" w:rsidR="007A1B1D" w:rsidRPr="004D0F06" w:rsidRDefault="007A1B1D" w:rsidP="00980395">
      <w:pPr>
        <w:jc w:val="both"/>
        <w:rPr>
          <w:rFonts w:ascii="Montserrat" w:hAnsi="Montserrat"/>
        </w:rPr>
      </w:pPr>
    </w:p>
    <w:p w14:paraId="48CF48B6" w14:textId="4C419288" w:rsidR="00160C32" w:rsidRPr="005C459D" w:rsidRDefault="00F52EEC" w:rsidP="00980395">
      <w:pPr>
        <w:jc w:val="both"/>
        <w:rPr>
          <w:rFonts w:ascii="Montserrat" w:hAnsi="Montserrat"/>
          <w:b/>
          <w:color w:val="002060"/>
          <w:sz w:val="24"/>
          <w:szCs w:val="24"/>
        </w:rPr>
      </w:pPr>
      <w:r w:rsidRPr="005C459D">
        <w:rPr>
          <w:rFonts w:ascii="Montserrat" w:hAnsi="Montserrat"/>
          <w:b/>
          <w:color w:val="002060"/>
          <w:sz w:val="24"/>
          <w:szCs w:val="24"/>
        </w:rPr>
        <w:t>SELEZIONE ALLA COMPETIZIONE</w:t>
      </w:r>
    </w:p>
    <w:p w14:paraId="4DD65CCE" w14:textId="77777777" w:rsidR="004D0F06" w:rsidRPr="004D0F06" w:rsidRDefault="004D0F06" w:rsidP="004D0F06">
      <w:pPr>
        <w:jc w:val="both"/>
        <w:rPr>
          <w:rFonts w:ascii="Montserrat" w:hAnsi="Montserrat"/>
        </w:rPr>
      </w:pPr>
      <w:r w:rsidRPr="004D0F06">
        <w:rPr>
          <w:rFonts w:ascii="Montserrat" w:hAnsi="Montserrat"/>
          <w:b/>
          <w:bCs/>
        </w:rPr>
        <w:t>Il termine per la presentazione delle candidature è fissato al 30 maggio 2025</w:t>
      </w:r>
      <w:r w:rsidRPr="004D0F06">
        <w:rPr>
          <w:rFonts w:ascii="Montserrat" w:hAnsi="Montserrat"/>
        </w:rPr>
        <w:t>.</w:t>
      </w:r>
    </w:p>
    <w:p w14:paraId="33B330F7" w14:textId="31022964" w:rsidR="004D0F06" w:rsidRDefault="004D0F06" w:rsidP="00B5417B">
      <w:pPr>
        <w:jc w:val="both"/>
        <w:rPr>
          <w:rStyle w:val="Collegamentoipertestuale"/>
          <w:rFonts w:ascii="Montserrat" w:hAnsi="Montserrat"/>
          <w:b/>
          <w:bCs/>
        </w:rPr>
      </w:pPr>
      <w:r w:rsidRPr="004D0F06">
        <w:rPr>
          <w:rFonts w:ascii="Montserrat" w:hAnsi="Montserrat"/>
        </w:rPr>
        <w:t>Entro tale dat</w:t>
      </w:r>
      <w:r w:rsidR="00885546">
        <w:rPr>
          <w:rFonts w:ascii="Montserrat" w:hAnsi="Montserrat"/>
        </w:rPr>
        <w:t>a i candidati dovranno inoltrare i documenti richiesti</w:t>
      </w:r>
      <w:r w:rsidRPr="004D0F06">
        <w:rPr>
          <w:rFonts w:ascii="Montserrat" w:hAnsi="Montserrat"/>
        </w:rPr>
        <w:t xml:space="preserve"> per la candidatura</w:t>
      </w:r>
      <w:r w:rsidR="00DE4CA3">
        <w:rPr>
          <w:rFonts w:ascii="Montserrat" w:hAnsi="Montserrat"/>
        </w:rPr>
        <w:t>,</w:t>
      </w:r>
      <w:r w:rsidRPr="004D0F06">
        <w:rPr>
          <w:rFonts w:ascii="Montserrat" w:hAnsi="Montserrat"/>
        </w:rPr>
        <w:t xml:space="preserve"> </w:t>
      </w:r>
      <w:r w:rsidR="00BD2C5E">
        <w:rPr>
          <w:rFonts w:ascii="Montserrat" w:hAnsi="Montserrat"/>
        </w:rPr>
        <w:t xml:space="preserve">scaricabili dal sito web dell’evento </w:t>
      </w:r>
      <w:r>
        <w:rPr>
          <w:rFonts w:ascii="Montserrat" w:hAnsi="Montserrat"/>
        </w:rPr>
        <w:t>(</w:t>
      </w:r>
      <w:hyperlink r:id="rId10" w:history="1">
        <w:r w:rsidRPr="00A01942">
          <w:rPr>
            <w:rStyle w:val="Collegamentoipertestuale"/>
            <w:rFonts w:ascii="Montserrat" w:hAnsi="Montserrat"/>
            <w:b/>
            <w:bCs/>
          </w:rPr>
          <w:t>https://cig2025sci.wixsite.com/cig2025</w:t>
        </w:r>
      </w:hyperlink>
      <w:r>
        <w:rPr>
          <w:rFonts w:ascii="Montserrat" w:hAnsi="Montserrat"/>
        </w:rPr>
        <w:t>)</w:t>
      </w:r>
      <w:r w:rsidR="00DE4CA3">
        <w:rPr>
          <w:rFonts w:ascii="Montserrat" w:hAnsi="Montserrat"/>
        </w:rPr>
        <w:t>,</w:t>
      </w:r>
      <w:r w:rsidR="00B5417B">
        <w:rPr>
          <w:rFonts w:ascii="Montserrat" w:hAnsi="Montserrat"/>
        </w:rPr>
        <w:t xml:space="preserve"> </w:t>
      </w:r>
      <w:r w:rsidR="00B5417B" w:rsidRPr="00B5417B">
        <w:rPr>
          <w:rFonts w:ascii="Montserrat" w:hAnsi="Montserrat"/>
        </w:rPr>
        <w:t xml:space="preserve">utilizzando il seguente link </w:t>
      </w:r>
      <w:hyperlink r:id="rId11" w:history="1">
        <w:r w:rsidR="00B5417B" w:rsidRPr="00B5417B">
          <w:rPr>
            <w:rStyle w:val="Collegamentoipertestuale"/>
            <w:rFonts w:ascii="Montserrat" w:hAnsi="Montserrat"/>
            <w:b/>
            <w:bCs/>
          </w:rPr>
          <w:t>CANDIDATI!</w:t>
        </w:r>
      </w:hyperlink>
    </w:p>
    <w:p w14:paraId="3E616403" w14:textId="6325DFCB" w:rsidR="00DE4CA3" w:rsidRPr="004D0F06" w:rsidRDefault="00DE4CA3" w:rsidP="00B5417B">
      <w:pPr>
        <w:jc w:val="both"/>
        <w:rPr>
          <w:rFonts w:ascii="Montserrat" w:hAnsi="Montserrat"/>
        </w:rPr>
      </w:pPr>
      <w:r w:rsidRPr="00CA616D">
        <w:rPr>
          <w:rFonts w:ascii="Montserrat" w:hAnsi="Montserrat"/>
        </w:rPr>
        <w:t>In particolare</w:t>
      </w:r>
      <w:r w:rsidR="00CA616D">
        <w:rPr>
          <w:rFonts w:ascii="Montserrat" w:hAnsi="Montserrat"/>
        </w:rPr>
        <w:t>:</w:t>
      </w:r>
    </w:p>
    <w:p w14:paraId="5909CAE1" w14:textId="4D55DAED" w:rsidR="000D7218" w:rsidRPr="00F52EEC" w:rsidRDefault="000D7218" w:rsidP="00980395">
      <w:pPr>
        <w:pStyle w:val="Paragrafoelenco"/>
        <w:numPr>
          <w:ilvl w:val="0"/>
          <w:numId w:val="1"/>
        </w:numPr>
        <w:jc w:val="both"/>
        <w:rPr>
          <w:rFonts w:ascii="Montserrat" w:hAnsi="Montserrat"/>
        </w:rPr>
      </w:pPr>
      <w:r w:rsidRPr="00890163">
        <w:rPr>
          <w:rFonts w:ascii="Montserrat" w:hAnsi="Montserrat"/>
        </w:rPr>
        <w:t>Curriculum vitae</w:t>
      </w:r>
      <w:r w:rsidR="00714ABD" w:rsidRPr="00890163">
        <w:rPr>
          <w:rFonts w:ascii="Montserrat" w:hAnsi="Montserrat"/>
        </w:rPr>
        <w:t xml:space="preserve"> (</w:t>
      </w:r>
      <w:r w:rsidR="001F6420" w:rsidRPr="00890163">
        <w:rPr>
          <w:rFonts w:ascii="Montserrat" w:hAnsi="Montserrat"/>
        </w:rPr>
        <w:t>secondo</w:t>
      </w:r>
      <w:r w:rsidR="001F6420" w:rsidRPr="00F52EEC">
        <w:rPr>
          <w:rFonts w:ascii="Montserrat" w:hAnsi="Montserrat"/>
        </w:rPr>
        <w:t xml:space="preserve"> il template </w:t>
      </w:r>
      <w:r w:rsidR="007C04F1">
        <w:rPr>
          <w:rFonts w:ascii="Montserrat" w:hAnsi="Montserrat"/>
        </w:rPr>
        <w:t>scaricabile dal sito web</w:t>
      </w:r>
      <w:r w:rsidR="001F6420" w:rsidRPr="00F52EEC">
        <w:rPr>
          <w:rFonts w:ascii="Montserrat" w:hAnsi="Montserrat"/>
        </w:rPr>
        <w:t>, da convertire in PDF)</w:t>
      </w:r>
    </w:p>
    <w:p w14:paraId="6874AAD4" w14:textId="50F3DF1C" w:rsidR="00BD459F" w:rsidRPr="00F52EEC" w:rsidRDefault="004D0F06" w:rsidP="00980395">
      <w:pPr>
        <w:pStyle w:val="Paragrafoelenco"/>
        <w:numPr>
          <w:ilvl w:val="0"/>
          <w:numId w:val="1"/>
        </w:numPr>
        <w:jc w:val="both"/>
        <w:rPr>
          <w:rFonts w:ascii="Montserrat" w:hAnsi="Montserrat"/>
        </w:rPr>
      </w:pPr>
      <w:proofErr w:type="spellStart"/>
      <w:r w:rsidRPr="00F52EEC">
        <w:rPr>
          <w:rFonts w:ascii="Montserrat" w:hAnsi="Montserrat"/>
        </w:rPr>
        <w:t>Catalydentikit</w:t>
      </w:r>
      <w:proofErr w:type="spellEnd"/>
      <w:r w:rsidR="00347419" w:rsidRPr="00F52EEC">
        <w:rPr>
          <w:rFonts w:ascii="Montserrat" w:hAnsi="Montserrat"/>
        </w:rPr>
        <w:t xml:space="preserve"> (secondo il template </w:t>
      </w:r>
      <w:r w:rsidR="007C04F1">
        <w:rPr>
          <w:rFonts w:ascii="Montserrat" w:hAnsi="Montserrat"/>
        </w:rPr>
        <w:t>scaricabile dal sito web</w:t>
      </w:r>
      <w:r w:rsidR="00347419" w:rsidRPr="00F52EEC">
        <w:rPr>
          <w:rFonts w:ascii="Montserrat" w:hAnsi="Montserrat"/>
        </w:rPr>
        <w:t>, da convertire in PDF)</w:t>
      </w:r>
    </w:p>
    <w:p w14:paraId="152F249A" w14:textId="415E665F" w:rsidR="004D0F06" w:rsidRPr="004D0F06" w:rsidRDefault="004D0F06" w:rsidP="004D0F06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lastRenderedPageBreak/>
        <w:t xml:space="preserve">Il Comitato Organizzatore selezionerà, a proprio insindacabile giudizio, i 32 candidati che saranno ammessi alla competizione, ai quali sarà data comunicazione tramite </w:t>
      </w:r>
      <w:proofErr w:type="gramStart"/>
      <w:r w:rsidRPr="004D0F06">
        <w:rPr>
          <w:rFonts w:ascii="Montserrat" w:hAnsi="Montserrat"/>
        </w:rPr>
        <w:t>email</w:t>
      </w:r>
      <w:proofErr w:type="gramEnd"/>
      <w:r w:rsidRPr="004D0F06">
        <w:rPr>
          <w:rFonts w:ascii="Montserrat" w:hAnsi="Montserrat"/>
        </w:rPr>
        <w:t xml:space="preserve"> entro il </w:t>
      </w:r>
      <w:r w:rsidRPr="004D0F06">
        <w:rPr>
          <w:rFonts w:ascii="Montserrat" w:hAnsi="Montserrat"/>
          <w:b/>
          <w:bCs/>
        </w:rPr>
        <w:t>30 giugno 2025</w:t>
      </w:r>
      <w:r>
        <w:rPr>
          <w:rFonts w:ascii="Montserrat" w:hAnsi="Montserrat"/>
        </w:rPr>
        <w:t>.</w:t>
      </w:r>
      <w:r w:rsidRPr="004D0F06">
        <w:rPr>
          <w:rFonts w:ascii="Montserrat" w:hAnsi="Montserrat"/>
        </w:rPr>
        <w:t xml:space="preserve"> </w:t>
      </w:r>
    </w:p>
    <w:p w14:paraId="3B36EF06" w14:textId="77CC825F" w:rsidR="00F52EEC" w:rsidRDefault="00714ABD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 xml:space="preserve">Il </w:t>
      </w:r>
      <w:r w:rsidR="00515D9A" w:rsidRPr="004D0F06">
        <w:rPr>
          <w:rFonts w:ascii="Montserrat" w:hAnsi="Montserrat"/>
        </w:rPr>
        <w:t>Comitato Organizzatore</w:t>
      </w:r>
      <w:r w:rsidRPr="004D0F06">
        <w:rPr>
          <w:rFonts w:ascii="Montserrat" w:hAnsi="Montserrat"/>
        </w:rPr>
        <w:t xml:space="preserve"> declina ogni responsabilità per disguidi di natura tecnica relativi alla trasmissione della documentazione. Ogni domanda pervenuta incompleta e/o dopo i termini previsti sarà esclusa dal con</w:t>
      </w:r>
      <w:r w:rsidR="00515D9A" w:rsidRPr="004D0F06">
        <w:rPr>
          <w:rFonts w:ascii="Montserrat" w:hAnsi="Montserrat"/>
        </w:rPr>
        <w:t>test</w:t>
      </w:r>
      <w:r w:rsidRPr="004D0F06">
        <w:rPr>
          <w:rFonts w:ascii="Montserrat" w:hAnsi="Montserrat"/>
        </w:rPr>
        <w:t>.</w:t>
      </w:r>
    </w:p>
    <w:p w14:paraId="6CB88DB9" w14:textId="77777777" w:rsidR="00F52EEC" w:rsidRDefault="00F52EEC" w:rsidP="00980395">
      <w:pPr>
        <w:jc w:val="both"/>
        <w:rPr>
          <w:rFonts w:ascii="Montserrat" w:hAnsi="Montserrat"/>
        </w:rPr>
      </w:pPr>
    </w:p>
    <w:p w14:paraId="550DC7C2" w14:textId="784C1DFC" w:rsidR="000D7218" w:rsidRPr="005C459D" w:rsidRDefault="00F52EEC" w:rsidP="00980395">
      <w:pPr>
        <w:jc w:val="both"/>
        <w:rPr>
          <w:rFonts w:ascii="Montserrat" w:hAnsi="Montserrat"/>
          <w:b/>
          <w:color w:val="002060"/>
          <w:sz w:val="24"/>
          <w:szCs w:val="24"/>
        </w:rPr>
      </w:pPr>
      <w:r w:rsidRPr="005C459D">
        <w:rPr>
          <w:rFonts w:ascii="Montserrat" w:hAnsi="Montserrat"/>
          <w:b/>
          <w:color w:val="002060"/>
          <w:sz w:val="24"/>
          <w:szCs w:val="24"/>
        </w:rPr>
        <w:t>TERMINI E SVOLGIMENTO DELLA COMPETIZIONE</w:t>
      </w:r>
    </w:p>
    <w:p w14:paraId="0CB53FA3" w14:textId="77777777" w:rsidR="00395BA1" w:rsidRPr="004D0F06" w:rsidRDefault="00395BA1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>Ai partecipanti non è richiesta nessuna preparazione specifica.</w:t>
      </w:r>
    </w:p>
    <w:p w14:paraId="205701BF" w14:textId="624ACEFD" w:rsidR="002E1D3A" w:rsidRPr="004D0F06" w:rsidRDefault="002E1D3A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 xml:space="preserve">Il Comitato Organizzatore provvederà a suddividere i </w:t>
      </w:r>
      <w:r w:rsidRPr="00F52EEC">
        <w:rPr>
          <w:rFonts w:ascii="Montserrat" w:hAnsi="Montserrat"/>
          <w:b/>
          <w:bCs/>
        </w:rPr>
        <w:t>3</w:t>
      </w:r>
      <w:r w:rsidR="004D0F06" w:rsidRPr="00F52EEC">
        <w:rPr>
          <w:rFonts w:ascii="Montserrat" w:hAnsi="Montserrat"/>
          <w:b/>
          <w:bCs/>
        </w:rPr>
        <w:t>2</w:t>
      </w:r>
      <w:r w:rsidRPr="00F52EEC">
        <w:rPr>
          <w:rFonts w:ascii="Montserrat" w:hAnsi="Montserrat"/>
          <w:b/>
          <w:bCs/>
        </w:rPr>
        <w:t xml:space="preserve"> candidati</w:t>
      </w:r>
      <w:r w:rsidRPr="004D0F06">
        <w:rPr>
          <w:rFonts w:ascii="Montserrat" w:hAnsi="Montserrat"/>
        </w:rPr>
        <w:t xml:space="preserve"> selezionati in </w:t>
      </w:r>
      <w:r w:rsidR="004D0F06" w:rsidRPr="00F52EEC">
        <w:rPr>
          <w:rFonts w:ascii="Montserrat" w:hAnsi="Montserrat"/>
          <w:b/>
          <w:bCs/>
        </w:rPr>
        <w:t>8</w:t>
      </w:r>
      <w:r w:rsidRPr="00F52EEC">
        <w:rPr>
          <w:rFonts w:ascii="Montserrat" w:hAnsi="Montserrat"/>
          <w:b/>
          <w:bCs/>
        </w:rPr>
        <w:t xml:space="preserve"> squadre</w:t>
      </w:r>
      <w:r w:rsidRPr="004D0F06">
        <w:rPr>
          <w:rFonts w:ascii="Montserrat" w:hAnsi="Montserrat"/>
        </w:rPr>
        <w:t xml:space="preserve"> (</w:t>
      </w:r>
      <w:r w:rsidR="004D0F06">
        <w:rPr>
          <w:rFonts w:ascii="Montserrat" w:hAnsi="Montserrat"/>
        </w:rPr>
        <w:t>4</w:t>
      </w:r>
      <w:r w:rsidRPr="004D0F06">
        <w:rPr>
          <w:rFonts w:ascii="Montserrat" w:hAnsi="Montserrat"/>
        </w:rPr>
        <w:t xml:space="preserve"> componenti per squadra)</w:t>
      </w:r>
      <w:r w:rsidR="005042A0">
        <w:rPr>
          <w:rFonts w:ascii="Montserrat" w:hAnsi="Montserrat"/>
        </w:rPr>
        <w:t>, squadre</w:t>
      </w:r>
      <w:r w:rsidR="00126D99" w:rsidRPr="004D0F06">
        <w:rPr>
          <w:rFonts w:ascii="Montserrat" w:hAnsi="Montserrat"/>
        </w:rPr>
        <w:t xml:space="preserve"> che verranno rivelate durante l’inaugurazione ufficiale dell’evento</w:t>
      </w:r>
      <w:r w:rsidRPr="004D0F06">
        <w:rPr>
          <w:rFonts w:ascii="Montserrat" w:hAnsi="Montserrat"/>
        </w:rPr>
        <w:t>.</w:t>
      </w:r>
    </w:p>
    <w:p w14:paraId="44EAB256" w14:textId="77777777" w:rsidR="002E1D3A" w:rsidRPr="004D0F06" w:rsidRDefault="002E1D3A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 xml:space="preserve">La </w:t>
      </w:r>
      <w:r w:rsidRPr="00F52EEC">
        <w:rPr>
          <w:rFonts w:ascii="Montserrat" w:hAnsi="Montserrat"/>
          <w:b/>
          <w:bCs/>
        </w:rPr>
        <w:t>competizione si articol</w:t>
      </w:r>
      <w:r w:rsidR="00395BA1" w:rsidRPr="00F52EEC">
        <w:rPr>
          <w:rFonts w:ascii="Montserrat" w:hAnsi="Montserrat"/>
          <w:b/>
          <w:bCs/>
        </w:rPr>
        <w:t>erà</w:t>
      </w:r>
      <w:r w:rsidRPr="00F52EEC">
        <w:rPr>
          <w:rFonts w:ascii="Montserrat" w:hAnsi="Montserrat"/>
          <w:b/>
          <w:bCs/>
        </w:rPr>
        <w:t xml:space="preserve"> in </w:t>
      </w:r>
      <w:proofErr w:type="gramStart"/>
      <w:r w:rsidRPr="00F52EEC">
        <w:rPr>
          <w:rFonts w:ascii="Montserrat" w:hAnsi="Montserrat"/>
          <w:b/>
          <w:bCs/>
        </w:rPr>
        <w:t>2</w:t>
      </w:r>
      <w:proofErr w:type="gramEnd"/>
      <w:r w:rsidRPr="00F52EEC">
        <w:rPr>
          <w:rFonts w:ascii="Montserrat" w:hAnsi="Montserrat"/>
          <w:b/>
          <w:bCs/>
        </w:rPr>
        <w:t xml:space="preserve"> fasi</w:t>
      </w:r>
      <w:r w:rsidRPr="004D0F06">
        <w:rPr>
          <w:rFonts w:ascii="Montserrat" w:hAnsi="Montserrat"/>
        </w:rPr>
        <w:t>:</w:t>
      </w:r>
    </w:p>
    <w:p w14:paraId="0EF02183" w14:textId="73C56A30" w:rsidR="00867AE5" w:rsidRPr="004D0F06" w:rsidRDefault="00867AE5" w:rsidP="00980395">
      <w:pPr>
        <w:pStyle w:val="Paragrafoelenco"/>
        <w:numPr>
          <w:ilvl w:val="0"/>
          <w:numId w:val="2"/>
        </w:num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>S</w:t>
      </w:r>
      <w:r w:rsidR="00347419" w:rsidRPr="004D0F06">
        <w:rPr>
          <w:rFonts w:ascii="Montserrat" w:hAnsi="Montserrat"/>
        </w:rPr>
        <w:t>viluppo</w:t>
      </w:r>
      <w:r w:rsidRPr="004D0F06">
        <w:rPr>
          <w:rFonts w:ascii="Montserrat" w:hAnsi="Montserrat"/>
        </w:rPr>
        <w:t xml:space="preserve"> da parte dei candidati di un progetto </w:t>
      </w:r>
      <w:r w:rsidR="00347419" w:rsidRPr="004D0F06">
        <w:rPr>
          <w:rFonts w:ascii="Montserrat" w:hAnsi="Montserrat"/>
        </w:rPr>
        <w:t xml:space="preserve">scritto </w:t>
      </w:r>
      <w:r w:rsidRPr="004D0F06">
        <w:rPr>
          <w:rFonts w:ascii="Montserrat" w:hAnsi="Montserrat"/>
        </w:rPr>
        <w:t xml:space="preserve">negli ambiti della </w:t>
      </w:r>
      <w:r w:rsidR="00F52EEC">
        <w:rPr>
          <w:rFonts w:ascii="Montserrat" w:hAnsi="Montserrat"/>
        </w:rPr>
        <w:t>catalisi</w:t>
      </w:r>
      <w:r w:rsidR="00347419" w:rsidRPr="004D0F06">
        <w:rPr>
          <w:rFonts w:ascii="Montserrat" w:hAnsi="Montserrat"/>
        </w:rPr>
        <w:t xml:space="preserve">, </w:t>
      </w:r>
      <w:r w:rsidRPr="004D0F06">
        <w:rPr>
          <w:rFonts w:ascii="Montserrat" w:hAnsi="Montserrat"/>
        </w:rPr>
        <w:t>della Green Chemistry</w:t>
      </w:r>
      <w:r w:rsidR="00347419" w:rsidRPr="004D0F06">
        <w:rPr>
          <w:rFonts w:ascii="Montserrat" w:hAnsi="Montserrat"/>
        </w:rPr>
        <w:t xml:space="preserve"> e dell’economia circolare.</w:t>
      </w:r>
    </w:p>
    <w:p w14:paraId="73E570C8" w14:textId="7BFD71CF" w:rsidR="002B6EF0" w:rsidRPr="004D0F06" w:rsidRDefault="00395BA1" w:rsidP="00980395">
      <w:pPr>
        <w:pStyle w:val="Paragrafoelenco"/>
        <w:numPr>
          <w:ilvl w:val="0"/>
          <w:numId w:val="2"/>
        </w:num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 xml:space="preserve">Presentazione </w:t>
      </w:r>
      <w:r w:rsidR="00994309" w:rsidRPr="004D0F06">
        <w:rPr>
          <w:rFonts w:ascii="Montserrat" w:hAnsi="Montserrat"/>
        </w:rPr>
        <w:t>del progetto sviluppato.</w:t>
      </w:r>
      <w:r w:rsidR="00347419" w:rsidRPr="004D0F06">
        <w:rPr>
          <w:rFonts w:ascii="Montserrat" w:hAnsi="Montserrat"/>
        </w:rPr>
        <w:t xml:space="preserve"> </w:t>
      </w:r>
    </w:p>
    <w:p w14:paraId="4424A9C2" w14:textId="6CE73DB8" w:rsidR="002E1D3A" w:rsidRPr="004D0F06" w:rsidRDefault="00395BA1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>I termini della competizione verranno spiegati ai 3</w:t>
      </w:r>
      <w:r w:rsidR="00F52EEC">
        <w:rPr>
          <w:rFonts w:ascii="Montserrat" w:hAnsi="Montserrat"/>
        </w:rPr>
        <w:t>2</w:t>
      </w:r>
      <w:r w:rsidRPr="004D0F06">
        <w:rPr>
          <w:rFonts w:ascii="Montserrat" w:hAnsi="Montserrat"/>
        </w:rPr>
        <w:t xml:space="preserve"> </w:t>
      </w:r>
      <w:r w:rsidR="00F52EEC">
        <w:rPr>
          <w:rFonts w:ascii="Montserrat" w:hAnsi="Montserrat"/>
        </w:rPr>
        <w:t>partecipanti</w:t>
      </w:r>
      <w:r w:rsidRPr="004D0F06">
        <w:rPr>
          <w:rFonts w:ascii="Montserrat" w:hAnsi="Montserrat"/>
        </w:rPr>
        <w:t xml:space="preserve"> in occasione de</w:t>
      </w:r>
      <w:r w:rsidR="00980395" w:rsidRPr="004D0F06">
        <w:rPr>
          <w:rFonts w:ascii="Montserrat" w:hAnsi="Montserrat"/>
        </w:rPr>
        <w:t>lla presentazione delle squadre</w:t>
      </w:r>
      <w:r w:rsidR="00126D99" w:rsidRPr="004D0F06">
        <w:rPr>
          <w:rFonts w:ascii="Montserrat" w:hAnsi="Montserrat"/>
        </w:rPr>
        <w:t>.</w:t>
      </w:r>
      <w:r w:rsidR="00A42336">
        <w:rPr>
          <w:rFonts w:ascii="Montserrat" w:hAnsi="Montserrat"/>
        </w:rPr>
        <w:t xml:space="preserve"> </w:t>
      </w:r>
      <w:r w:rsidR="006775E3">
        <w:rPr>
          <w:rFonts w:ascii="Montserrat" w:hAnsi="Montserrat"/>
        </w:rPr>
        <w:t>In</w:t>
      </w:r>
      <w:r w:rsidR="0015662C">
        <w:rPr>
          <w:rFonts w:ascii="Montserrat" w:hAnsi="Montserrat"/>
        </w:rPr>
        <w:t>oltre</w:t>
      </w:r>
      <w:r w:rsidR="006775E3">
        <w:rPr>
          <w:rFonts w:ascii="Montserrat" w:hAnsi="Montserrat"/>
        </w:rPr>
        <w:t xml:space="preserve">, </w:t>
      </w:r>
      <w:r w:rsidR="0015662C">
        <w:rPr>
          <w:rFonts w:ascii="Montserrat" w:hAnsi="Montserrat"/>
        </w:rPr>
        <w:t>il regolamento completo, contenenti anche i dettagli sulla struttura del contest, verrà caricati sul sito web.</w:t>
      </w:r>
    </w:p>
    <w:p w14:paraId="49178198" w14:textId="41434FE0" w:rsidR="00994309" w:rsidRPr="004D0F06" w:rsidRDefault="00994309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 xml:space="preserve">Durante la competizione i finalisti avranno </w:t>
      </w:r>
      <w:r w:rsidR="005C5957">
        <w:rPr>
          <w:rFonts w:ascii="Montserrat" w:hAnsi="Montserrat"/>
        </w:rPr>
        <w:t xml:space="preserve">inoltre </w:t>
      </w:r>
      <w:r w:rsidRPr="004D0F06">
        <w:rPr>
          <w:rFonts w:ascii="Montserrat" w:hAnsi="Montserrat"/>
        </w:rPr>
        <w:t>la possibilità di partecipare a masterclass in progettazione e divulgazione scientifica</w:t>
      </w:r>
      <w:r w:rsidR="009145D0">
        <w:rPr>
          <w:rFonts w:ascii="Montserrat" w:hAnsi="Montserrat"/>
        </w:rPr>
        <w:t xml:space="preserve"> oltre ad altre tematiche specifiche</w:t>
      </w:r>
      <w:r w:rsidRPr="004D0F06">
        <w:rPr>
          <w:rFonts w:ascii="Montserrat" w:hAnsi="Montserrat"/>
        </w:rPr>
        <w:t>.</w:t>
      </w:r>
    </w:p>
    <w:p w14:paraId="497AC921" w14:textId="77777777" w:rsidR="00F52EEC" w:rsidRDefault="00F52EEC" w:rsidP="00980395">
      <w:pPr>
        <w:jc w:val="both"/>
        <w:rPr>
          <w:rFonts w:ascii="Montserrat" w:hAnsi="Montserrat"/>
          <w:b/>
          <w:color w:val="002060"/>
        </w:rPr>
      </w:pPr>
    </w:p>
    <w:p w14:paraId="5ABB642A" w14:textId="5886E136" w:rsidR="00126D99" w:rsidRPr="005C459D" w:rsidRDefault="00F52EEC" w:rsidP="00980395">
      <w:pPr>
        <w:jc w:val="both"/>
        <w:rPr>
          <w:rFonts w:ascii="Montserrat" w:hAnsi="Montserrat"/>
          <w:color w:val="002060"/>
          <w:sz w:val="24"/>
          <w:szCs w:val="24"/>
        </w:rPr>
      </w:pPr>
      <w:r w:rsidRPr="005C459D">
        <w:rPr>
          <w:rFonts w:ascii="Montserrat" w:hAnsi="Montserrat"/>
          <w:b/>
          <w:color w:val="002060"/>
          <w:sz w:val="24"/>
          <w:szCs w:val="24"/>
        </w:rPr>
        <w:t>PREMI</w:t>
      </w:r>
    </w:p>
    <w:p w14:paraId="61FE9438" w14:textId="411E0ADE" w:rsidR="00980395" w:rsidRPr="004D0F06" w:rsidRDefault="00980395" w:rsidP="00980395">
      <w:pPr>
        <w:jc w:val="both"/>
        <w:rPr>
          <w:rFonts w:ascii="Montserrat" w:hAnsi="Montserrat"/>
        </w:rPr>
      </w:pPr>
      <w:r w:rsidRPr="279232EA">
        <w:rPr>
          <w:rFonts w:ascii="Montserrat" w:hAnsi="Montserrat"/>
        </w:rPr>
        <w:t xml:space="preserve">A tutti i finalisti: iscrizione gratuita al Gruppo </w:t>
      </w:r>
      <w:proofErr w:type="spellStart"/>
      <w:r w:rsidRPr="279232EA">
        <w:rPr>
          <w:rFonts w:ascii="Montserrat" w:hAnsi="Montserrat"/>
        </w:rPr>
        <w:t>Interdivisionale</w:t>
      </w:r>
      <w:proofErr w:type="spellEnd"/>
      <w:r w:rsidRPr="279232EA">
        <w:rPr>
          <w:rFonts w:ascii="Montserrat" w:hAnsi="Montserrat"/>
        </w:rPr>
        <w:t xml:space="preserve"> di “Catalisi” per il 202</w:t>
      </w:r>
      <w:r w:rsidR="0028055E" w:rsidRPr="279232EA">
        <w:rPr>
          <w:rFonts w:ascii="Montserrat" w:hAnsi="Montserrat"/>
        </w:rPr>
        <w:t>6</w:t>
      </w:r>
      <w:r w:rsidRPr="279232EA">
        <w:rPr>
          <w:rFonts w:ascii="Montserrat" w:hAnsi="Montserrat"/>
        </w:rPr>
        <w:t xml:space="preserve"> e (qualora i finalisti rinnovino il tesseramento) anche per il 202</w:t>
      </w:r>
      <w:r w:rsidR="0028055E" w:rsidRPr="279232EA">
        <w:rPr>
          <w:rFonts w:ascii="Montserrat" w:hAnsi="Montserrat"/>
        </w:rPr>
        <w:t>7</w:t>
      </w:r>
      <w:r w:rsidRPr="279232EA">
        <w:rPr>
          <w:rFonts w:ascii="Montserrat" w:hAnsi="Montserrat"/>
        </w:rPr>
        <w:t>.</w:t>
      </w:r>
    </w:p>
    <w:p w14:paraId="7E8916EF" w14:textId="2C736E08" w:rsidR="00126D99" w:rsidRPr="004D0F06" w:rsidRDefault="00126D99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 xml:space="preserve">Alla </w:t>
      </w:r>
      <w:proofErr w:type="gramStart"/>
      <w:r w:rsidRPr="004D0F06">
        <w:rPr>
          <w:rFonts w:ascii="Montserrat" w:hAnsi="Montserrat"/>
        </w:rPr>
        <w:t>1°</w:t>
      </w:r>
      <w:proofErr w:type="gramEnd"/>
      <w:r w:rsidRPr="004D0F06">
        <w:rPr>
          <w:rFonts w:ascii="Montserrat" w:hAnsi="Montserrat"/>
        </w:rPr>
        <w:t xml:space="preserve"> squadra classificata: premio di EUR 300 (per ogni </w:t>
      </w:r>
      <w:r w:rsidR="00980395" w:rsidRPr="004D0F06">
        <w:rPr>
          <w:rFonts w:ascii="Montserrat" w:hAnsi="Montserrat"/>
        </w:rPr>
        <w:t xml:space="preserve">singolo </w:t>
      </w:r>
      <w:r w:rsidRPr="004D0F06">
        <w:rPr>
          <w:rFonts w:ascii="Montserrat" w:hAnsi="Montserrat"/>
        </w:rPr>
        <w:t>componente</w:t>
      </w:r>
      <w:r w:rsidR="00980395" w:rsidRPr="004D0F06">
        <w:rPr>
          <w:rFonts w:ascii="Montserrat" w:hAnsi="Montserrat"/>
        </w:rPr>
        <w:t xml:space="preserve"> della squadra)</w:t>
      </w:r>
    </w:p>
    <w:p w14:paraId="6C41D2EC" w14:textId="77777777" w:rsidR="00126D99" w:rsidRPr="004D0F06" w:rsidRDefault="00126D99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>Al</w:t>
      </w:r>
      <w:r w:rsidR="00980395" w:rsidRPr="004D0F06">
        <w:rPr>
          <w:rFonts w:ascii="Montserrat" w:hAnsi="Montserrat"/>
        </w:rPr>
        <w:t>la</w:t>
      </w:r>
      <w:r w:rsidRPr="004D0F06">
        <w:rPr>
          <w:rFonts w:ascii="Montserrat" w:hAnsi="Montserrat"/>
        </w:rPr>
        <w:t xml:space="preserve"> </w:t>
      </w:r>
      <w:proofErr w:type="gramStart"/>
      <w:r w:rsidRPr="004D0F06">
        <w:rPr>
          <w:rFonts w:ascii="Montserrat" w:hAnsi="Montserrat"/>
        </w:rPr>
        <w:t>2°</w:t>
      </w:r>
      <w:proofErr w:type="gramEnd"/>
      <w:r w:rsidRPr="004D0F06">
        <w:rPr>
          <w:rFonts w:ascii="Montserrat" w:hAnsi="Montserrat"/>
        </w:rPr>
        <w:t xml:space="preserve"> </w:t>
      </w:r>
      <w:r w:rsidR="00980395" w:rsidRPr="004D0F06">
        <w:rPr>
          <w:rFonts w:ascii="Montserrat" w:hAnsi="Montserrat"/>
        </w:rPr>
        <w:t xml:space="preserve">squadra </w:t>
      </w:r>
      <w:r w:rsidRPr="004D0F06">
        <w:rPr>
          <w:rFonts w:ascii="Montserrat" w:hAnsi="Montserrat"/>
        </w:rPr>
        <w:t>classificat</w:t>
      </w:r>
      <w:r w:rsidR="00980395" w:rsidRPr="004D0F06">
        <w:rPr>
          <w:rFonts w:ascii="Montserrat" w:hAnsi="Montserrat"/>
        </w:rPr>
        <w:t>a</w:t>
      </w:r>
      <w:r w:rsidRPr="004D0F06">
        <w:rPr>
          <w:rFonts w:ascii="Montserrat" w:hAnsi="Montserrat"/>
        </w:rPr>
        <w:t>: premio di EUR 200</w:t>
      </w:r>
      <w:r w:rsidR="00980395" w:rsidRPr="004D0F06">
        <w:rPr>
          <w:rFonts w:ascii="Montserrat" w:hAnsi="Montserrat"/>
        </w:rPr>
        <w:t xml:space="preserve"> (per ogni singolo componente della squadra)  </w:t>
      </w:r>
    </w:p>
    <w:p w14:paraId="34458A91" w14:textId="77777777" w:rsidR="00395BA1" w:rsidRPr="004D0F06" w:rsidRDefault="00126D99" w:rsidP="00980395">
      <w:pPr>
        <w:jc w:val="both"/>
        <w:rPr>
          <w:rFonts w:ascii="Montserrat" w:hAnsi="Montserrat"/>
        </w:rPr>
      </w:pPr>
      <w:r w:rsidRPr="004D0F06">
        <w:rPr>
          <w:rFonts w:ascii="Montserrat" w:hAnsi="Montserrat"/>
        </w:rPr>
        <w:t>Al</w:t>
      </w:r>
      <w:r w:rsidR="00980395" w:rsidRPr="004D0F06">
        <w:rPr>
          <w:rFonts w:ascii="Montserrat" w:hAnsi="Montserrat"/>
        </w:rPr>
        <w:t>la</w:t>
      </w:r>
      <w:r w:rsidRPr="004D0F06">
        <w:rPr>
          <w:rFonts w:ascii="Montserrat" w:hAnsi="Montserrat"/>
        </w:rPr>
        <w:t xml:space="preserve"> </w:t>
      </w:r>
      <w:proofErr w:type="gramStart"/>
      <w:r w:rsidRPr="004D0F06">
        <w:rPr>
          <w:rFonts w:ascii="Montserrat" w:hAnsi="Montserrat"/>
        </w:rPr>
        <w:t>3°</w:t>
      </w:r>
      <w:proofErr w:type="gramEnd"/>
      <w:r w:rsidRPr="004D0F06">
        <w:rPr>
          <w:rFonts w:ascii="Montserrat" w:hAnsi="Montserrat"/>
        </w:rPr>
        <w:t xml:space="preserve"> </w:t>
      </w:r>
      <w:r w:rsidR="00980395" w:rsidRPr="004D0F06">
        <w:rPr>
          <w:rFonts w:ascii="Montserrat" w:hAnsi="Montserrat"/>
        </w:rPr>
        <w:t xml:space="preserve">squadra </w:t>
      </w:r>
      <w:r w:rsidRPr="004D0F06">
        <w:rPr>
          <w:rFonts w:ascii="Montserrat" w:hAnsi="Montserrat"/>
        </w:rPr>
        <w:t>classificat</w:t>
      </w:r>
      <w:r w:rsidR="00980395" w:rsidRPr="004D0F06">
        <w:rPr>
          <w:rFonts w:ascii="Montserrat" w:hAnsi="Montserrat"/>
        </w:rPr>
        <w:t>a</w:t>
      </w:r>
      <w:r w:rsidRPr="004D0F06">
        <w:rPr>
          <w:rFonts w:ascii="Montserrat" w:hAnsi="Montserrat"/>
        </w:rPr>
        <w:t>: premio di EUR 100</w:t>
      </w:r>
      <w:r w:rsidR="00980395" w:rsidRPr="004D0F06">
        <w:rPr>
          <w:rFonts w:ascii="Montserrat" w:hAnsi="Montserrat"/>
        </w:rPr>
        <w:t xml:space="preserve"> (per ogni singolo componente della squadra)  </w:t>
      </w:r>
    </w:p>
    <w:p w14:paraId="6AE1A6A1" w14:textId="77777777" w:rsidR="00395BA1" w:rsidRPr="004D0F06" w:rsidRDefault="00395BA1" w:rsidP="00980395">
      <w:pPr>
        <w:jc w:val="both"/>
        <w:rPr>
          <w:rFonts w:ascii="Montserrat" w:hAnsi="Montserrat"/>
        </w:rPr>
      </w:pPr>
    </w:p>
    <w:sectPr w:rsidR="00395BA1" w:rsidRPr="004D0F06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C424" w14:textId="77777777" w:rsidR="002B7FDD" w:rsidRDefault="002B7FDD" w:rsidP="005C459D">
      <w:pPr>
        <w:spacing w:after="0" w:line="240" w:lineRule="auto"/>
      </w:pPr>
      <w:r>
        <w:separator/>
      </w:r>
    </w:p>
  </w:endnote>
  <w:endnote w:type="continuationSeparator" w:id="0">
    <w:p w14:paraId="43BC4C8A" w14:textId="77777777" w:rsidR="002B7FDD" w:rsidRDefault="002B7FDD" w:rsidP="005C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2BB" w14:textId="77777777" w:rsidR="002B7FDD" w:rsidRDefault="002B7FDD" w:rsidP="005C459D">
      <w:pPr>
        <w:spacing w:after="0" w:line="240" w:lineRule="auto"/>
      </w:pPr>
      <w:r>
        <w:separator/>
      </w:r>
    </w:p>
  </w:footnote>
  <w:footnote w:type="continuationSeparator" w:id="0">
    <w:p w14:paraId="41EC121F" w14:textId="77777777" w:rsidR="002B7FDD" w:rsidRDefault="002B7FDD" w:rsidP="005C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B324" w14:textId="3F590CCF" w:rsidR="005C459D" w:rsidRDefault="005C459D" w:rsidP="005C459D">
    <w:pPr>
      <w:pStyle w:val="Intestazione"/>
      <w:jc w:val="center"/>
    </w:pPr>
    <w:r>
      <w:rPr>
        <w:noProof/>
      </w:rPr>
      <w:drawing>
        <wp:inline distT="0" distB="0" distL="0" distR="0" wp14:anchorId="564D327F" wp14:editId="6A970F0C">
          <wp:extent cx="1286540" cy="950021"/>
          <wp:effectExtent l="0" t="0" r="0" b="0"/>
          <wp:docPr id="1523956386" name="Immagine 1" descr="Immagine che contiene Elementi grafici, grafica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56386" name="Immagine 1" descr="Immagine che contiene Elementi grafici, grafica, Carattere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522" cy="962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109366" w14:textId="77777777" w:rsidR="005C459D" w:rsidRDefault="005C459D" w:rsidP="005C459D">
    <w:pPr>
      <w:pStyle w:val="Intestazione"/>
      <w:jc w:val="center"/>
    </w:pPr>
  </w:p>
  <w:p w14:paraId="7E73970C" w14:textId="77777777" w:rsidR="005C459D" w:rsidRDefault="005C459D" w:rsidP="005C459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0C7A"/>
    <w:multiLevelType w:val="hybridMultilevel"/>
    <w:tmpl w:val="5112A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F72D1"/>
    <w:multiLevelType w:val="hybridMultilevel"/>
    <w:tmpl w:val="321CE208"/>
    <w:lvl w:ilvl="0" w:tplc="D1B0F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6A13"/>
    <w:multiLevelType w:val="hybridMultilevel"/>
    <w:tmpl w:val="5240F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32"/>
    <w:rsid w:val="000278A1"/>
    <w:rsid w:val="000B5A46"/>
    <w:rsid w:val="000B5CD0"/>
    <w:rsid w:val="000D7218"/>
    <w:rsid w:val="000E2793"/>
    <w:rsid w:val="00126D99"/>
    <w:rsid w:val="00140B5F"/>
    <w:rsid w:val="0015662C"/>
    <w:rsid w:val="00160C32"/>
    <w:rsid w:val="001B30B0"/>
    <w:rsid w:val="001E1DFD"/>
    <w:rsid w:val="001F6420"/>
    <w:rsid w:val="00202D2D"/>
    <w:rsid w:val="0028055E"/>
    <w:rsid w:val="00286940"/>
    <w:rsid w:val="002872AE"/>
    <w:rsid w:val="002B6EF0"/>
    <w:rsid w:val="002B7FDD"/>
    <w:rsid w:val="002E1D3A"/>
    <w:rsid w:val="00310D80"/>
    <w:rsid w:val="00347419"/>
    <w:rsid w:val="00395BA1"/>
    <w:rsid w:val="00447CB1"/>
    <w:rsid w:val="004806BA"/>
    <w:rsid w:val="004A327C"/>
    <w:rsid w:val="004D0F06"/>
    <w:rsid w:val="004E641B"/>
    <w:rsid w:val="005042A0"/>
    <w:rsid w:val="00515D9A"/>
    <w:rsid w:val="005409D6"/>
    <w:rsid w:val="00566DB1"/>
    <w:rsid w:val="005A2C01"/>
    <w:rsid w:val="005B53D9"/>
    <w:rsid w:val="005C2497"/>
    <w:rsid w:val="005C459D"/>
    <w:rsid w:val="005C5957"/>
    <w:rsid w:val="005D48CE"/>
    <w:rsid w:val="005D65BB"/>
    <w:rsid w:val="0062587D"/>
    <w:rsid w:val="006775E3"/>
    <w:rsid w:val="006C15AC"/>
    <w:rsid w:val="00714ABD"/>
    <w:rsid w:val="00744E7B"/>
    <w:rsid w:val="007A1B1D"/>
    <w:rsid w:val="007C04F1"/>
    <w:rsid w:val="008572DE"/>
    <w:rsid w:val="00867AE5"/>
    <w:rsid w:val="00885546"/>
    <w:rsid w:val="00890163"/>
    <w:rsid w:val="008C3C19"/>
    <w:rsid w:val="008E4FCA"/>
    <w:rsid w:val="008F793E"/>
    <w:rsid w:val="009145D0"/>
    <w:rsid w:val="009253E6"/>
    <w:rsid w:val="00980395"/>
    <w:rsid w:val="00994309"/>
    <w:rsid w:val="009A4D7A"/>
    <w:rsid w:val="00A42336"/>
    <w:rsid w:val="00A65A43"/>
    <w:rsid w:val="00A65EC0"/>
    <w:rsid w:val="00AA090E"/>
    <w:rsid w:val="00B5417B"/>
    <w:rsid w:val="00B74701"/>
    <w:rsid w:val="00BD2515"/>
    <w:rsid w:val="00BD2C5E"/>
    <w:rsid w:val="00BD459F"/>
    <w:rsid w:val="00C24B9C"/>
    <w:rsid w:val="00CA616D"/>
    <w:rsid w:val="00D33593"/>
    <w:rsid w:val="00D41DA0"/>
    <w:rsid w:val="00DD6A70"/>
    <w:rsid w:val="00DE4CA3"/>
    <w:rsid w:val="00E276C2"/>
    <w:rsid w:val="00E747C6"/>
    <w:rsid w:val="00E84710"/>
    <w:rsid w:val="00E853B7"/>
    <w:rsid w:val="00F14016"/>
    <w:rsid w:val="00F52EEC"/>
    <w:rsid w:val="00FB003B"/>
    <w:rsid w:val="00FE60BD"/>
    <w:rsid w:val="279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89DD8"/>
  <w15:chartTrackingRefBased/>
  <w15:docId w15:val="{94B1FA2E-C5F6-47BC-BF66-CAA9160F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2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72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2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D721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869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694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694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69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694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94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5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417B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C4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59D"/>
  </w:style>
  <w:style w:type="paragraph" w:styleId="Pidipagina">
    <w:name w:val="footer"/>
    <w:basedOn w:val="Normale"/>
    <w:link w:val="PidipaginaCarattere"/>
    <w:uiPriority w:val="99"/>
    <w:unhideWhenUsed/>
    <w:rsid w:val="005C4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iMjni4ASJTUHqaTp7" TargetMode="External"/><Relationship Id="rId5" Type="http://schemas.openxmlformats.org/officeDocument/2006/relationships/styles" Target="styles.xml"/><Relationship Id="rId10" Type="http://schemas.openxmlformats.org/officeDocument/2006/relationships/hyperlink" Target="https://cig2025sci.wixsite.com/cig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93fe3-fd6f-4f37-96a6-c2fd9df94b00">
      <Terms xmlns="http://schemas.microsoft.com/office/infopath/2007/PartnerControls"/>
    </lcf76f155ced4ddcb4097134ff3c332f>
    <TaxCatchAll xmlns="6e5616a9-be0c-424a-a1aa-cd15a1513d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BB19DA5C0894B9297D416025E0801" ma:contentTypeVersion="10" ma:contentTypeDescription="Create a new document." ma:contentTypeScope="" ma:versionID="2e1cc2866578930d5cf79ce357b353f3">
  <xsd:schema xmlns:xsd="http://www.w3.org/2001/XMLSchema" xmlns:xs="http://www.w3.org/2001/XMLSchema" xmlns:p="http://schemas.microsoft.com/office/2006/metadata/properties" xmlns:ns2="e4c93fe3-fd6f-4f37-96a6-c2fd9df94b00" xmlns:ns3="6e5616a9-be0c-424a-a1aa-cd15a1513da8" targetNamespace="http://schemas.microsoft.com/office/2006/metadata/properties" ma:root="true" ma:fieldsID="f8715ac8dbc0ce60b385ed7a8339b60b" ns2:_="" ns3:_="">
    <xsd:import namespace="e4c93fe3-fd6f-4f37-96a6-c2fd9df94b00"/>
    <xsd:import namespace="6e5616a9-be0c-424a-a1aa-cd15a1513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93fe3-fd6f-4f37-96a6-c2fd9df94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16a9-be0c-424a-a1aa-cd15a1513d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80c307-8377-42ac-aa0b-e5c4195b278d}" ma:internalName="TaxCatchAll" ma:showField="CatchAllData" ma:web="6e5616a9-be0c-424a-a1aa-cd15a1513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9042E-4790-4BF6-83CE-A7ADC2931387}">
  <ds:schemaRefs>
    <ds:schemaRef ds:uri="http://schemas.microsoft.com/office/2006/metadata/properties"/>
    <ds:schemaRef ds:uri="http://schemas.microsoft.com/office/infopath/2007/PartnerControls"/>
    <ds:schemaRef ds:uri="e4c93fe3-fd6f-4f37-96a6-c2fd9df94b00"/>
    <ds:schemaRef ds:uri="6e5616a9-be0c-424a-a1aa-cd15a1513da8"/>
  </ds:schemaRefs>
</ds:datastoreItem>
</file>

<file path=customXml/itemProps2.xml><?xml version="1.0" encoding="utf-8"?>
<ds:datastoreItem xmlns:ds="http://schemas.openxmlformats.org/officeDocument/2006/customXml" ds:itemID="{893E2F0B-EBCF-418A-BA79-8E72CA943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5E35A-7DFC-4D02-855B-A68BE8F442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EmiPao</dc:creator>
  <cp:keywords/>
  <dc:description/>
  <cp:lastModifiedBy>Maila Danielis</cp:lastModifiedBy>
  <cp:revision>31</cp:revision>
  <dcterms:created xsi:type="dcterms:W3CDTF">2019-12-04T15:39:00Z</dcterms:created>
  <dcterms:modified xsi:type="dcterms:W3CDTF">2025-05-05T11:30:00Z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0x010100A31BB19DA5C0894B9297D416025E0801</vt:lpwstr>
  </property>
  <property fmtid="{D5CDD505-2E9C-101B-9397-08002B2CF9AE}" pid="3" name="MediaServiceImageTags">
    <vt:lpwstr/>
  </property>
</Properties>
</file>